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C4D6" w14:textId="40A521BF" w:rsidR="00525B30" w:rsidRPr="003E5F32" w:rsidRDefault="002A7AF0" w:rsidP="003E5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Wreath DIY</w:t>
      </w:r>
    </w:p>
    <w:p w14:paraId="17387A47" w14:textId="2E850888" w:rsidR="00525B30" w:rsidRPr="003E5F32" w:rsidRDefault="002A7AF0" w:rsidP="003E5F3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to:</w:t>
      </w:r>
    </w:p>
    <w:p w14:paraId="6CB7C2BE" w14:textId="4C4E5B16" w:rsidR="00525B30" w:rsidRDefault="002A7AF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CE1DBE">
        <w:rPr>
          <w:sz w:val="24"/>
          <w:szCs w:val="24"/>
        </w:rPr>
        <w:t>ese</w:t>
      </w:r>
      <w:r>
        <w:rPr>
          <w:sz w:val="24"/>
          <w:szCs w:val="24"/>
        </w:rPr>
        <w:t xml:space="preserve"> video</w:t>
      </w:r>
      <w:r w:rsidR="00CE1DB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E1DBE">
        <w:rPr>
          <w:sz w:val="24"/>
          <w:szCs w:val="24"/>
        </w:rPr>
        <w:t>are</w:t>
      </w:r>
      <w:r>
        <w:rPr>
          <w:sz w:val="24"/>
          <w:szCs w:val="24"/>
        </w:rPr>
        <w:t xml:space="preserve"> short, precise and basic (wire ring version)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https://www.youtube.com/watch?v=s1kUKXIEouE</w:t>
        </w:r>
      </w:hyperlink>
      <w:r>
        <w:rPr>
          <w:sz w:val="24"/>
          <w:szCs w:val="24"/>
        </w:rPr>
        <w:t xml:space="preserve"> </w:t>
      </w:r>
    </w:p>
    <w:p w14:paraId="0B0F6267" w14:textId="1A0C7C26" w:rsidR="00CE1DBE" w:rsidRDefault="004B5F2C" w:rsidP="003E5F32">
      <w:pPr>
        <w:ind w:left="1440"/>
        <w:rPr>
          <w:sz w:val="24"/>
          <w:szCs w:val="24"/>
        </w:rPr>
      </w:pPr>
      <w:hyperlink r:id="rId6" w:history="1">
        <w:r w:rsidR="00CE1DBE" w:rsidRPr="00835FA8">
          <w:rPr>
            <w:rStyle w:val="Hyperlink"/>
            <w:sz w:val="24"/>
            <w:szCs w:val="24"/>
          </w:rPr>
          <w:t>https://www.gartenhaus-gmbh.de/magazin/oh-du-froehlicheweihnachtliche-dekoration-im-garten/</w:t>
        </w:r>
      </w:hyperlink>
    </w:p>
    <w:p w14:paraId="60B6E1C4" w14:textId="77777777" w:rsidR="00525B30" w:rsidRDefault="002A7AF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many other options, just check out Pinterest, Instagram &amp; Co. (wreaths with foam, wreaths with willow/birch branches, grapevines, etc.)</w:t>
      </w:r>
    </w:p>
    <w:p w14:paraId="63000806" w14:textId="77777777" w:rsidR="00525B30" w:rsidRDefault="002A7AF0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2958F05" wp14:editId="40E53CA2">
            <wp:extent cx="884419" cy="975058"/>
            <wp:effectExtent l="0" t="0" r="5080" b="317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335" cy="98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341AF9BE" wp14:editId="70FCAB10">
            <wp:extent cx="1056806" cy="97863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413" cy="994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40B6A2" w14:textId="77777777" w:rsidR="00525B30" w:rsidRDefault="002A7AF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best friends: </w:t>
      </w:r>
      <w:r>
        <w:rPr>
          <w:sz w:val="24"/>
          <w:szCs w:val="24"/>
          <w:u w:val="single"/>
        </w:rPr>
        <w:t>glue gun and wire</w:t>
      </w:r>
    </w:p>
    <w:p w14:paraId="34AB2045" w14:textId="77777777" w:rsidR="00525B30" w:rsidRDefault="00525B30">
      <w:pPr>
        <w:ind w:left="1440"/>
        <w:rPr>
          <w:sz w:val="24"/>
          <w:szCs w:val="24"/>
        </w:rPr>
      </w:pPr>
    </w:p>
    <w:p w14:paraId="2401D27B" w14:textId="77777777" w:rsidR="00525B30" w:rsidRDefault="002A7AF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greens are best:  KEEP ALL GREENS IN WATER UNTIL YOU MAKE THE WREATH!!!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0C0A38" wp14:editId="4CF0D34B">
            <wp:simplePos x="0" y="0"/>
            <wp:positionH relativeFrom="column">
              <wp:posOffset>609600</wp:posOffset>
            </wp:positionH>
            <wp:positionV relativeFrom="paragraph">
              <wp:posOffset>314325</wp:posOffset>
            </wp:positionV>
            <wp:extent cx="1042988" cy="1240795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24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5B8ABB" w14:textId="77777777" w:rsidR="00525B30" w:rsidRDefault="00525B30" w:rsidP="003E5F32">
      <w:pPr>
        <w:rPr>
          <w:sz w:val="24"/>
          <w:szCs w:val="24"/>
        </w:rPr>
      </w:pPr>
    </w:p>
    <w:p w14:paraId="49E6248A" w14:textId="77777777" w:rsidR="00525B30" w:rsidRDefault="002A7AF0">
      <w:pPr>
        <w:ind w:left="1440"/>
        <w:rPr>
          <w:sz w:val="24"/>
          <w:szCs w:val="24"/>
        </w:rPr>
      </w:pPr>
      <w:r>
        <w:rPr>
          <w:b/>
          <w:i/>
          <w:sz w:val="24"/>
          <w:szCs w:val="24"/>
        </w:rPr>
        <w:t>Arborvitae, Thuja, Cedar</w:t>
      </w:r>
      <w:r>
        <w:rPr>
          <w:sz w:val="24"/>
          <w:szCs w:val="24"/>
        </w:rPr>
        <w:t xml:space="preserve">, etc.: soft, easy to work with; </w:t>
      </w:r>
      <w:r>
        <w:rPr>
          <w:sz w:val="24"/>
          <w:szCs w:val="24"/>
          <w:u w:val="single"/>
        </w:rPr>
        <w:t>don’t lose needles</w:t>
      </w:r>
      <w:r>
        <w:rPr>
          <w:sz w:val="24"/>
          <w:szCs w:val="24"/>
        </w:rPr>
        <w:t xml:space="preserve"> after drying out</w:t>
      </w:r>
    </w:p>
    <w:p w14:paraId="1D149E99" w14:textId="77777777" w:rsidR="00525B30" w:rsidRDefault="00525B30">
      <w:pPr>
        <w:rPr>
          <w:sz w:val="24"/>
          <w:szCs w:val="24"/>
        </w:rPr>
      </w:pPr>
    </w:p>
    <w:p w14:paraId="648645E5" w14:textId="6C037686" w:rsidR="00525B30" w:rsidRDefault="002A7AF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DE6D2FD" wp14:editId="2B391F95">
            <wp:simplePos x="0" y="0"/>
            <wp:positionH relativeFrom="column">
              <wp:posOffset>609600</wp:posOffset>
            </wp:positionH>
            <wp:positionV relativeFrom="paragraph">
              <wp:posOffset>211057</wp:posOffset>
            </wp:positionV>
            <wp:extent cx="1047750" cy="967154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7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45C41" w14:textId="5E214D47" w:rsidR="00525B30" w:rsidRDefault="002A7A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Pine</w:t>
      </w:r>
      <w:r>
        <w:rPr>
          <w:sz w:val="24"/>
          <w:szCs w:val="24"/>
        </w:rPr>
        <w:t xml:space="preserve">: long soft needles, easy to work </w:t>
      </w:r>
      <w:proofErr w:type="spellStart"/>
      <w:proofErr w:type="gramStart"/>
      <w:r>
        <w:rPr>
          <w:sz w:val="24"/>
          <w:szCs w:val="24"/>
        </w:rPr>
        <w:t>with;doesn’t</w:t>
      </w:r>
      <w:proofErr w:type="spellEnd"/>
      <w:proofErr w:type="gramEnd"/>
      <w:r>
        <w:rPr>
          <w:sz w:val="24"/>
          <w:szCs w:val="24"/>
        </w:rPr>
        <w:t xml:space="preserve"> lose needles too badly</w:t>
      </w:r>
    </w:p>
    <w:p w14:paraId="3E9E931B" w14:textId="647E4561" w:rsidR="003E5F32" w:rsidRDefault="003E5F32">
      <w:pPr>
        <w:ind w:left="720"/>
        <w:rPr>
          <w:sz w:val="24"/>
          <w:szCs w:val="24"/>
        </w:rPr>
      </w:pPr>
    </w:p>
    <w:p w14:paraId="5B387A85" w14:textId="77777777" w:rsidR="003E5F32" w:rsidRDefault="003E5F32">
      <w:pPr>
        <w:ind w:left="720"/>
        <w:rPr>
          <w:sz w:val="24"/>
          <w:szCs w:val="24"/>
        </w:rPr>
      </w:pPr>
    </w:p>
    <w:p w14:paraId="09C3D8F9" w14:textId="77777777" w:rsidR="00525B30" w:rsidRDefault="002A7AF0">
      <w:pPr>
        <w:ind w:left="72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97D71A4" wp14:editId="6C7D8A99">
            <wp:simplePos x="0" y="0"/>
            <wp:positionH relativeFrom="column">
              <wp:posOffset>352425</wp:posOffset>
            </wp:positionH>
            <wp:positionV relativeFrom="paragraph">
              <wp:posOffset>192007</wp:posOffset>
            </wp:positionV>
            <wp:extent cx="1352192" cy="973234"/>
            <wp:effectExtent l="0" t="0" r="0" b="0"/>
            <wp:wrapSquare wrapText="bothSides" distT="114300" distB="11430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192" cy="973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73B109C" wp14:editId="1FF9026C">
            <wp:simplePos x="0" y="0"/>
            <wp:positionH relativeFrom="column">
              <wp:posOffset>1800225</wp:posOffset>
            </wp:positionH>
            <wp:positionV relativeFrom="paragraph">
              <wp:posOffset>185738</wp:posOffset>
            </wp:positionV>
            <wp:extent cx="976313" cy="976313"/>
            <wp:effectExtent l="0" t="0" r="0" b="0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A49E6" w14:textId="20C129D1" w:rsidR="00525B30" w:rsidRDefault="002A7AF0">
      <w:pPr>
        <w:rPr>
          <w:sz w:val="24"/>
          <w:szCs w:val="24"/>
        </w:rPr>
      </w:pPr>
      <w:r>
        <w:rPr>
          <w:b/>
          <w:i/>
          <w:sz w:val="24"/>
          <w:szCs w:val="24"/>
        </w:rPr>
        <w:t>Blue and Green Spruce</w:t>
      </w:r>
      <w:r>
        <w:rPr>
          <w:sz w:val="24"/>
          <w:szCs w:val="24"/>
        </w:rPr>
        <w:t xml:space="preserve">: prickly, less flexible branches; will </w:t>
      </w:r>
      <w:proofErr w:type="spellStart"/>
      <w:r>
        <w:rPr>
          <w:sz w:val="24"/>
          <w:szCs w:val="24"/>
        </w:rPr>
        <w:t>loose</w:t>
      </w:r>
      <w:proofErr w:type="spellEnd"/>
      <w:r>
        <w:rPr>
          <w:sz w:val="24"/>
          <w:szCs w:val="24"/>
        </w:rPr>
        <w:t xml:space="preserve"> needles very soon without sealant or constant spraying</w:t>
      </w:r>
    </w:p>
    <w:p w14:paraId="2D6E072D" w14:textId="7116116D" w:rsidR="003E5F32" w:rsidRDefault="003E5F32">
      <w:pPr>
        <w:rPr>
          <w:sz w:val="24"/>
          <w:szCs w:val="24"/>
        </w:rPr>
      </w:pPr>
    </w:p>
    <w:p w14:paraId="76A778C2" w14:textId="77777777" w:rsidR="003E5F32" w:rsidRDefault="003E5F32">
      <w:pPr>
        <w:rPr>
          <w:sz w:val="24"/>
          <w:szCs w:val="24"/>
        </w:rPr>
      </w:pPr>
    </w:p>
    <w:p w14:paraId="4AC762AC" w14:textId="040D97E5" w:rsidR="003E5F32" w:rsidRDefault="003E5F32" w:rsidP="003E5F32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007F242" wp14:editId="12921F00">
            <wp:simplePos x="0" y="0"/>
            <wp:positionH relativeFrom="column">
              <wp:posOffset>1515745</wp:posOffset>
            </wp:positionH>
            <wp:positionV relativeFrom="paragraph">
              <wp:posOffset>106680</wp:posOffset>
            </wp:positionV>
            <wp:extent cx="906780" cy="1113790"/>
            <wp:effectExtent l="0" t="0" r="0" b="381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1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EDEA33B" wp14:editId="2755365C">
            <wp:simplePos x="0" y="0"/>
            <wp:positionH relativeFrom="column">
              <wp:posOffset>353695</wp:posOffset>
            </wp:positionH>
            <wp:positionV relativeFrom="paragraph">
              <wp:posOffset>107315</wp:posOffset>
            </wp:positionV>
            <wp:extent cx="786765" cy="1126490"/>
            <wp:effectExtent l="0" t="0" r="635" b="3810"/>
            <wp:wrapSquare wrapText="bothSides" distT="114300" distB="11430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40700" w14:textId="575003DD" w:rsidR="00525B30" w:rsidRDefault="002A7AF0" w:rsidP="003E5F32">
      <w:pPr>
        <w:ind w:left="4140"/>
        <w:rPr>
          <w:sz w:val="24"/>
          <w:szCs w:val="24"/>
        </w:rPr>
      </w:pPr>
      <w:r>
        <w:rPr>
          <w:b/>
          <w:i/>
          <w:sz w:val="24"/>
          <w:szCs w:val="24"/>
        </w:rPr>
        <w:t>Boxwood</w:t>
      </w:r>
      <w:r>
        <w:rPr>
          <w:sz w:val="24"/>
          <w:szCs w:val="24"/>
        </w:rPr>
        <w:t>: modern, evergreen, no needles; can be found</w:t>
      </w:r>
      <w:r w:rsidR="003E5F32">
        <w:rPr>
          <w:sz w:val="24"/>
          <w:szCs w:val="24"/>
        </w:rPr>
        <w:t xml:space="preserve"> </w:t>
      </w:r>
      <w:r>
        <w:rPr>
          <w:sz w:val="24"/>
          <w:szCs w:val="24"/>
        </w:rPr>
        <w:t>in most gardens; dries out without losing leaves or color</w:t>
      </w:r>
    </w:p>
    <w:p w14:paraId="77FD94BF" w14:textId="77777777" w:rsidR="003E5F32" w:rsidRDefault="003E5F32">
      <w:pPr>
        <w:ind w:left="720"/>
        <w:rPr>
          <w:sz w:val="24"/>
          <w:szCs w:val="24"/>
        </w:rPr>
      </w:pPr>
    </w:p>
    <w:p w14:paraId="16E8273B" w14:textId="1E3B8E34" w:rsidR="00525B30" w:rsidRDefault="00525B30" w:rsidP="003E5F32">
      <w:pPr>
        <w:rPr>
          <w:sz w:val="24"/>
          <w:szCs w:val="24"/>
        </w:rPr>
      </w:pPr>
    </w:p>
    <w:p w14:paraId="6335D0BB" w14:textId="6DCB2BAB" w:rsidR="00525B30" w:rsidRDefault="003E5F32" w:rsidP="003E5F32">
      <w:pPr>
        <w:ind w:left="405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3788AA76" wp14:editId="313A5FA6">
            <wp:simplePos x="0" y="0"/>
            <wp:positionH relativeFrom="column">
              <wp:posOffset>219075</wp:posOffset>
            </wp:positionH>
            <wp:positionV relativeFrom="paragraph">
              <wp:posOffset>120650</wp:posOffset>
            </wp:positionV>
            <wp:extent cx="1049020" cy="1080135"/>
            <wp:effectExtent l="0" t="0" r="5080" b="0"/>
            <wp:wrapSquare wrapText="bothSides" distT="114300" distB="114300" distL="114300" distR="11430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AF0">
        <w:rPr>
          <w:b/>
          <w:i/>
          <w:sz w:val="24"/>
          <w:szCs w:val="24"/>
        </w:rPr>
        <w:t>Herbs</w:t>
      </w:r>
      <w:r w:rsidR="002A7AF0">
        <w:rPr>
          <w:sz w:val="24"/>
          <w:szCs w:val="24"/>
        </w:rPr>
        <w:t>: modern and retro; can be added into above greens, too; lovely fragrance</w:t>
      </w:r>
    </w:p>
    <w:sectPr w:rsidR="00525B30">
      <w:pgSz w:w="12240" w:h="15840"/>
      <w:pgMar w:top="720" w:right="990" w:bottom="108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B48FA"/>
    <w:multiLevelType w:val="multilevel"/>
    <w:tmpl w:val="B086B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E04F30"/>
    <w:multiLevelType w:val="multilevel"/>
    <w:tmpl w:val="53F690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30"/>
    <w:rsid w:val="001D2997"/>
    <w:rsid w:val="002A7AF0"/>
    <w:rsid w:val="003E5F32"/>
    <w:rsid w:val="004B5F2C"/>
    <w:rsid w:val="00525B30"/>
    <w:rsid w:val="00C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B0BD"/>
  <w15:docId w15:val="{63417A43-1B91-8C48-BE9B-E2CCE65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E1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5" Type="http://schemas.openxmlformats.org/officeDocument/2006/relationships/hyperlink" Target="about:blank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Cohn</dc:creator>
  <cp:lastModifiedBy>hsart@gmx.de</cp:lastModifiedBy>
  <cp:revision>3</cp:revision>
  <dcterms:created xsi:type="dcterms:W3CDTF">2020-12-02T15:26:00Z</dcterms:created>
  <dcterms:modified xsi:type="dcterms:W3CDTF">2020-12-04T01:23:00Z</dcterms:modified>
</cp:coreProperties>
</file>